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75590CB3"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053BC8">
        <w:rPr>
          <w:rFonts w:cs="Arial"/>
          <w:b/>
          <w:bCs/>
          <w:color w:val="000000" w:themeColor="text1"/>
          <w:sz w:val="24"/>
        </w:rPr>
        <w:t>280/2026</w:t>
      </w:r>
    </w:p>
    <w:p w14:paraId="796E7A7D" w14:textId="053A04A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F6387C">
        <w:rPr>
          <w:rFonts w:cs="Arial"/>
          <w:b/>
          <w:bCs/>
          <w:color w:val="000000" w:themeColor="text1"/>
          <w:sz w:val="24"/>
        </w:rPr>
        <w:t>117157/2026</w:t>
      </w:r>
    </w:p>
    <w:p w14:paraId="4DAF75DF" w14:textId="07F825F9" w:rsidR="003D0E1A" w:rsidRPr="00F24EF7" w:rsidRDefault="003D0E1A">
      <w:pPr>
        <w:rPr>
          <w:rFonts w:cs="Arial"/>
          <w:sz w:val="24"/>
        </w:rPr>
      </w:pPr>
    </w:p>
    <w:p w14:paraId="47EE507B" w14:textId="18553B0B"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6B7D4D" w:rsidRPr="00F24EF7">
        <w:rPr>
          <w:rFonts w:cs="Arial"/>
          <w:i/>
          <w:iCs/>
          <w:color w:val="000000" w:themeColor="text1"/>
          <w:sz w:val="24"/>
        </w:rPr>
        <w:t xml:space="preserve"> </w:t>
      </w:r>
      <w:r w:rsidR="00141307" w:rsidRPr="00F24EF7">
        <w:rPr>
          <w:rFonts w:cs="Arial"/>
          <w:bCs/>
          <w:sz w:val="24"/>
        </w:rPr>
        <w:t>nos termo</w:t>
      </w:r>
      <w:bookmarkStart w:id="0" w:name="_GoBack"/>
      <w:bookmarkEnd w:id="0"/>
      <w:r w:rsidR="00141307" w:rsidRPr="00F24EF7">
        <w:rPr>
          <w:rFonts w:cs="Arial"/>
          <w:bCs/>
          <w:sz w:val="24"/>
        </w:rPr>
        <w:t>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2F9FC65"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053BC8">
        <w:rPr>
          <w:rFonts w:cs="Arial"/>
          <w:b/>
          <w:color w:val="000000" w:themeColor="text1"/>
          <w:sz w:val="24"/>
        </w:rPr>
        <w:t>30 de julho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62B8162"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6309B">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6309B">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338BEC7E" w:rsidR="009F7713" w:rsidRPr="00F24EF7" w:rsidRDefault="009F7713" w:rsidP="00F6387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F6387C" w:rsidRPr="00F6387C">
        <w:rPr>
          <w:rFonts w:ascii="Arial" w:hAnsi="Arial" w:cs="Arial"/>
          <w:b/>
          <w:color w:val="000000" w:themeColor="text1"/>
          <w:sz w:val="24"/>
        </w:rPr>
        <w:t>Contratação de empresa especializada para o fornecimento e instalação de toldo, incluindo materiais, estrutura de fixação, mão de obra e demais insumos necessários, a ser instalado no Loteamento Residencial São Francisco de Assis, no Município de Itajaí/SC.</w:t>
      </w:r>
      <w:r w:rsidR="00656014" w:rsidRPr="00F6387C">
        <w:rPr>
          <w:rFonts w:ascii="Arial" w:hAnsi="Arial" w:cs="Arial"/>
          <w:b/>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7E5DCA5B"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w:t>
      </w:r>
      <w:proofErr w:type="gramStart"/>
      <w:r w:rsidRPr="00F24EF7">
        <w:rPr>
          <w:rFonts w:ascii="Arial" w:hAnsi="Arial" w:cs="Arial"/>
          <w:sz w:val="24"/>
        </w:rPr>
        <w:t>as</w:t>
      </w:r>
      <w:proofErr w:type="gramEnd"/>
      <w:r w:rsidRPr="00F24EF7">
        <w:rPr>
          <w:rFonts w:ascii="Arial" w:hAnsi="Arial" w:cs="Arial"/>
          <w:sz w:val="24"/>
        </w:rPr>
        <w:t xml:space="preserve"> </w:t>
      </w:r>
      <w:proofErr w:type="gramStart"/>
      <w:r w:rsidRPr="00F24EF7">
        <w:rPr>
          <w:rFonts w:ascii="Arial" w:hAnsi="Arial" w:cs="Arial"/>
          <w:sz w:val="24"/>
        </w:rPr>
        <w:t>exigências</w:t>
      </w:r>
      <w:proofErr w:type="gramEnd"/>
      <w:r w:rsidRPr="00F24EF7">
        <w:rPr>
          <w:rFonts w:ascii="Arial" w:hAnsi="Arial" w:cs="Arial"/>
          <w:sz w:val="24"/>
        </w:rPr>
        <w:t xml:space="preserve">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715C3E03"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9D7983">
        <w:rPr>
          <w:rFonts w:cs="Arial"/>
          <w:color w:val="000000"/>
          <w:sz w:val="24"/>
        </w:rPr>
        <w:t xml:space="preserve">Especificações Técnicas (ETP, TR e </w:t>
      </w:r>
      <w:r w:rsidR="0006309B">
        <w:rPr>
          <w:rFonts w:cs="Arial"/>
          <w:color w:val="000000"/>
          <w:sz w:val="24"/>
        </w:rPr>
        <w:t>Planilhas</w:t>
      </w:r>
      <w:r w:rsidR="009D7983">
        <w:rPr>
          <w:rFonts w:cs="Arial"/>
          <w:color w:val="000000"/>
          <w:sz w:val="24"/>
        </w:rPr>
        <w:t>)</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94B028F" w14:textId="77777777" w:rsidR="00F6387C" w:rsidRDefault="00F6387C" w:rsidP="0006309B">
      <w:pPr>
        <w:spacing w:after="160" w:line="259" w:lineRule="auto"/>
        <w:jc w:val="center"/>
        <w:rPr>
          <w:rFonts w:cs="Arial"/>
          <w:b/>
          <w:sz w:val="24"/>
        </w:rPr>
      </w:pPr>
      <w:r w:rsidRPr="00F6387C">
        <w:rPr>
          <w:rFonts w:cs="Arial"/>
          <w:b/>
          <w:sz w:val="24"/>
        </w:rPr>
        <w:t xml:space="preserve">João Paulo </w:t>
      </w:r>
      <w:proofErr w:type="spellStart"/>
      <w:r w:rsidRPr="00F6387C">
        <w:rPr>
          <w:rFonts w:cs="Arial"/>
          <w:b/>
          <w:sz w:val="24"/>
        </w:rPr>
        <w:t>Kowalsky</w:t>
      </w:r>
      <w:proofErr w:type="spellEnd"/>
      <w:r w:rsidRPr="00F6387C">
        <w:rPr>
          <w:rFonts w:cs="Arial"/>
          <w:b/>
          <w:sz w:val="24"/>
        </w:rPr>
        <w:t xml:space="preserve"> </w:t>
      </w:r>
    </w:p>
    <w:p w14:paraId="76E8AF9F" w14:textId="5D88845E" w:rsidR="00040021" w:rsidRPr="009A3FEA" w:rsidRDefault="00F6387C" w:rsidP="0006309B">
      <w:pPr>
        <w:spacing w:after="160" w:line="259" w:lineRule="auto"/>
        <w:jc w:val="center"/>
        <w:rPr>
          <w:rFonts w:cs="Arial"/>
          <w:bCs/>
          <w:iCs/>
          <w:color w:val="000000"/>
          <w:sz w:val="24"/>
        </w:rPr>
      </w:pPr>
      <w:r w:rsidRPr="00F6387C">
        <w:rPr>
          <w:rFonts w:cs="Arial"/>
          <w:b/>
          <w:sz w:val="24"/>
        </w:rPr>
        <w:t xml:space="preserve">Secretário Municipal de Desenvolvimento Urbano e Habitação </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BD11669" w14:textId="735C964D" w:rsidR="009D7983" w:rsidRDefault="00EE1CCD" w:rsidP="00504D11">
      <w:pPr>
        <w:widowControl w:val="0"/>
        <w:suppressAutoHyphens/>
        <w:ind w:left="426" w:firstLine="708"/>
        <w:jc w:val="both"/>
        <w:rPr>
          <w:rFonts w:cs="Arial"/>
          <w:sz w:val="24"/>
        </w:rPr>
      </w:pPr>
      <w:r w:rsidRPr="00EE1CCD">
        <w:rPr>
          <w:rFonts w:cs="Arial"/>
          <w:sz w:val="24"/>
        </w:rPr>
        <w:t>Certidão negativa de feitos sobre falência expedida pelo distribuidor da sede do licitante, conforme inciso II, do artigo 69, da Lei 14.133/2021</w:t>
      </w:r>
      <w:r>
        <w:rPr>
          <w:rFonts w:cs="Arial"/>
          <w:sz w:val="24"/>
        </w:rPr>
        <w:t>.</w:t>
      </w:r>
    </w:p>
    <w:p w14:paraId="3510FFF7" w14:textId="77777777" w:rsidR="00EE1CCD" w:rsidRPr="000D4AF7" w:rsidRDefault="00EE1CCD"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122D5FCD" w14:textId="721BC2F0" w:rsidR="00F6387C" w:rsidRDefault="00F6387C" w:rsidP="00F6387C">
      <w:pPr>
        <w:widowControl w:val="0"/>
        <w:suppressAutoHyphens/>
        <w:ind w:left="426" w:firstLine="708"/>
        <w:jc w:val="both"/>
        <w:rPr>
          <w:rFonts w:eastAsia="Lucida Sans Unicode" w:cs="Arial"/>
          <w:color w:val="000000"/>
          <w:sz w:val="24"/>
          <w:lang w:eastAsia="en-US"/>
        </w:rPr>
      </w:pPr>
      <w:r w:rsidRPr="00F6387C">
        <w:rPr>
          <w:rFonts w:eastAsia="Lucida Sans Unicode" w:cs="Arial"/>
          <w:color w:val="000000"/>
          <w:sz w:val="24"/>
          <w:lang w:eastAsia="en-US"/>
        </w:rPr>
        <w:t>A licitante deverá apresentar, para fins de comprovação de qualificação técnica:</w:t>
      </w:r>
    </w:p>
    <w:p w14:paraId="2E1257FE" w14:textId="77777777" w:rsidR="00F6387C" w:rsidRPr="00F6387C" w:rsidRDefault="00F6387C" w:rsidP="00F6387C">
      <w:pPr>
        <w:widowControl w:val="0"/>
        <w:suppressAutoHyphens/>
        <w:ind w:left="426" w:firstLine="708"/>
        <w:jc w:val="both"/>
        <w:rPr>
          <w:rFonts w:eastAsia="Lucida Sans Unicode" w:cs="Arial"/>
          <w:color w:val="000000"/>
          <w:sz w:val="24"/>
          <w:lang w:eastAsia="en-US"/>
        </w:rPr>
      </w:pPr>
    </w:p>
    <w:p w14:paraId="71C0FEAE" w14:textId="77777777" w:rsidR="00F6387C" w:rsidRPr="00F6387C" w:rsidRDefault="00F6387C" w:rsidP="00F6387C">
      <w:pPr>
        <w:widowControl w:val="0"/>
        <w:suppressAutoHyphens/>
        <w:ind w:left="426" w:firstLine="708"/>
        <w:jc w:val="both"/>
        <w:rPr>
          <w:rFonts w:eastAsia="Lucida Sans Unicode" w:cs="Arial"/>
          <w:color w:val="000000"/>
          <w:sz w:val="24"/>
          <w:lang w:eastAsia="en-US"/>
        </w:rPr>
      </w:pPr>
      <w:r w:rsidRPr="00F6387C">
        <w:rPr>
          <w:rFonts w:eastAsia="Lucida Sans Unicode" w:cs="Arial"/>
          <w:color w:val="000000"/>
          <w:sz w:val="24"/>
          <w:lang w:eastAsia="en-US"/>
        </w:rPr>
        <w:t>a) Atestado (s) de capacidade técnica, emitido (s) por pessoa jurídica de direito público ou privado, que comprove (m) a execução satisfatória de serviços compatíveis com o objeto da presente contratação, relativos ao fornecimento e instalação de toldos, coberturas, estruturas metálicas ou serviços similares;</w:t>
      </w:r>
    </w:p>
    <w:p w14:paraId="13F756CB" w14:textId="77777777" w:rsidR="00F6387C" w:rsidRPr="00F6387C" w:rsidRDefault="00F6387C" w:rsidP="00F6387C">
      <w:pPr>
        <w:widowControl w:val="0"/>
        <w:suppressAutoHyphens/>
        <w:ind w:left="426" w:firstLine="708"/>
        <w:jc w:val="both"/>
        <w:rPr>
          <w:rFonts w:eastAsia="Lucida Sans Unicode" w:cs="Arial"/>
          <w:color w:val="000000"/>
          <w:sz w:val="24"/>
          <w:lang w:eastAsia="en-US"/>
        </w:rPr>
      </w:pPr>
      <w:r w:rsidRPr="00F6387C">
        <w:rPr>
          <w:rFonts w:eastAsia="Lucida Sans Unicode" w:cs="Arial"/>
          <w:color w:val="000000"/>
          <w:sz w:val="24"/>
          <w:lang w:eastAsia="en-US"/>
        </w:rPr>
        <w:t>b) O (s) atestado (s) deverá (</w:t>
      </w:r>
      <w:proofErr w:type="spellStart"/>
      <w:r w:rsidRPr="00F6387C">
        <w:rPr>
          <w:rFonts w:eastAsia="Lucida Sans Unicode" w:cs="Arial"/>
          <w:color w:val="000000"/>
          <w:sz w:val="24"/>
          <w:lang w:eastAsia="en-US"/>
        </w:rPr>
        <w:t>ão</w:t>
      </w:r>
      <w:proofErr w:type="spellEnd"/>
      <w:r w:rsidRPr="00F6387C">
        <w:rPr>
          <w:rFonts w:eastAsia="Lucida Sans Unicode" w:cs="Arial"/>
          <w:color w:val="000000"/>
          <w:sz w:val="24"/>
          <w:lang w:eastAsia="en-US"/>
        </w:rPr>
        <w:t>) conter, no mínimo, identificação da contratante, descrição dos serviços executados, quantitativos, local de execução e declaração de que os serviços foram prestados de forma satisfatória;</w:t>
      </w:r>
    </w:p>
    <w:p w14:paraId="12C96DB6" w14:textId="77777777" w:rsidR="00F6387C" w:rsidRPr="00F6387C" w:rsidRDefault="00F6387C" w:rsidP="00F6387C">
      <w:pPr>
        <w:widowControl w:val="0"/>
        <w:suppressAutoHyphens/>
        <w:ind w:left="426" w:firstLine="708"/>
        <w:jc w:val="both"/>
        <w:rPr>
          <w:rFonts w:eastAsia="Lucida Sans Unicode" w:cs="Arial"/>
          <w:color w:val="000000"/>
          <w:sz w:val="24"/>
          <w:lang w:eastAsia="en-US"/>
        </w:rPr>
      </w:pPr>
      <w:r w:rsidRPr="00F6387C">
        <w:rPr>
          <w:rFonts w:eastAsia="Lucida Sans Unicode" w:cs="Arial"/>
          <w:color w:val="000000"/>
          <w:sz w:val="24"/>
          <w:lang w:eastAsia="en-US"/>
        </w:rPr>
        <w:t>c) Prova de registro ou inscrição da empresa junto ao conselho profissional competente, quando aplicável, em plena validade;</w:t>
      </w:r>
    </w:p>
    <w:p w14:paraId="548288ED" w14:textId="77777777" w:rsidR="00F6387C" w:rsidRPr="00F6387C" w:rsidRDefault="00F6387C" w:rsidP="00F6387C">
      <w:pPr>
        <w:widowControl w:val="0"/>
        <w:suppressAutoHyphens/>
        <w:ind w:left="426" w:firstLine="708"/>
        <w:jc w:val="both"/>
        <w:rPr>
          <w:rFonts w:eastAsia="Lucida Sans Unicode" w:cs="Arial"/>
          <w:color w:val="000000"/>
          <w:sz w:val="24"/>
          <w:lang w:eastAsia="en-US"/>
        </w:rPr>
      </w:pPr>
      <w:r w:rsidRPr="00F6387C">
        <w:rPr>
          <w:rFonts w:eastAsia="Lucida Sans Unicode" w:cs="Arial"/>
          <w:color w:val="000000"/>
          <w:sz w:val="24"/>
          <w:lang w:eastAsia="en-US"/>
        </w:rPr>
        <w:t>d) Indicação de responsável técnico devidamente habilitado, quando exigido pela natureza dos serviços, acompanhado de comprovação de vínculo com a empresa licitante, nos termos da legislação vigente;</w:t>
      </w:r>
    </w:p>
    <w:p w14:paraId="2ECBD393" w14:textId="77777777" w:rsidR="00F6387C" w:rsidRPr="00F6387C" w:rsidRDefault="00F6387C" w:rsidP="00F6387C">
      <w:pPr>
        <w:widowControl w:val="0"/>
        <w:suppressAutoHyphens/>
        <w:ind w:left="426" w:firstLine="708"/>
        <w:jc w:val="both"/>
        <w:rPr>
          <w:rFonts w:eastAsia="Lucida Sans Unicode" w:cs="Arial"/>
          <w:color w:val="000000"/>
          <w:sz w:val="24"/>
          <w:lang w:eastAsia="en-US"/>
        </w:rPr>
      </w:pPr>
      <w:r w:rsidRPr="00F6387C">
        <w:rPr>
          <w:rFonts w:eastAsia="Lucida Sans Unicode" w:cs="Arial"/>
          <w:color w:val="000000"/>
          <w:sz w:val="24"/>
          <w:lang w:eastAsia="en-US"/>
        </w:rPr>
        <w:t xml:space="preserve">e) Declaração de que </w:t>
      </w:r>
      <w:proofErr w:type="gramStart"/>
      <w:r w:rsidRPr="00F6387C">
        <w:rPr>
          <w:rFonts w:eastAsia="Lucida Sans Unicode" w:cs="Arial"/>
          <w:color w:val="000000"/>
          <w:sz w:val="24"/>
          <w:lang w:eastAsia="en-US"/>
        </w:rPr>
        <w:t>dispõe</w:t>
      </w:r>
      <w:proofErr w:type="gramEnd"/>
      <w:r w:rsidRPr="00F6387C">
        <w:rPr>
          <w:rFonts w:eastAsia="Lucida Sans Unicode" w:cs="Arial"/>
          <w:color w:val="000000"/>
          <w:sz w:val="24"/>
          <w:lang w:eastAsia="en-US"/>
        </w:rPr>
        <w:t xml:space="preserve"> de equipe técnica, equipamentos e condições operacionais adequadas para a execução integral do objeto contratado.</w:t>
      </w:r>
    </w:p>
    <w:p w14:paraId="302DB9EF" w14:textId="6172F9AD" w:rsidR="0006309B" w:rsidRDefault="00F6387C" w:rsidP="00F6387C">
      <w:pPr>
        <w:widowControl w:val="0"/>
        <w:suppressAutoHyphens/>
        <w:ind w:left="426" w:firstLine="708"/>
        <w:jc w:val="both"/>
        <w:rPr>
          <w:rFonts w:eastAsia="Lucida Sans Unicode" w:cs="Arial"/>
          <w:color w:val="000000"/>
          <w:sz w:val="24"/>
          <w:lang w:eastAsia="en-US"/>
        </w:rPr>
      </w:pPr>
      <w:r w:rsidRPr="00F6387C">
        <w:rPr>
          <w:rFonts w:eastAsia="Lucida Sans Unicode" w:cs="Arial"/>
          <w:color w:val="000000"/>
          <w:sz w:val="24"/>
          <w:lang w:eastAsia="en-US"/>
        </w:rPr>
        <w:t>A exigência da qualificação técnica possui a finalidade de assegurar que a empresa contratada detenha capacidade operacional e experiência compatível com o objeto licitado, garantindo a adequada execução dos serviços, observância das normas técnicas e de segurança, bem como a qualidade e durabilidade da estrutura a ser instalada.</w:t>
      </w:r>
    </w:p>
    <w:p w14:paraId="12E14282" w14:textId="77777777" w:rsidR="00F6387C" w:rsidRDefault="00F6387C" w:rsidP="00F6387C">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269C6838" w14:textId="2C6EF488" w:rsidR="003D0DF9" w:rsidRDefault="009D7983" w:rsidP="00EE1CCD">
      <w:pPr>
        <w:pStyle w:val="PADRO"/>
        <w:keepNext w:val="0"/>
        <w:widowControl/>
        <w:spacing w:before="120" w:after="120"/>
        <w:ind w:left="426" w:firstLine="282"/>
        <w:rPr>
          <w:rFonts w:ascii="Arial" w:hAnsi="Arial" w:cs="Arial"/>
          <w:b/>
          <w:sz w:val="24"/>
        </w:rPr>
      </w:pPr>
      <w:r>
        <w:rPr>
          <w:rFonts w:ascii="Arial" w:hAnsi="Arial" w:cs="Arial"/>
          <w:b/>
          <w:sz w:val="24"/>
        </w:rPr>
        <w:t xml:space="preserve">                                                     </w:t>
      </w:r>
      <w:r w:rsidR="0069475D" w:rsidRPr="00F24EF7">
        <w:rPr>
          <w:rFonts w:ascii="Arial" w:hAnsi="Arial" w:cs="Arial"/>
          <w:b/>
          <w:sz w:val="24"/>
        </w:rPr>
        <w:t>ANEXO II</w:t>
      </w:r>
    </w:p>
    <w:p w14:paraId="0ED09F5E" w14:textId="1EFC6581" w:rsidR="002E7599" w:rsidRDefault="009D7983" w:rsidP="009D7983">
      <w:pPr>
        <w:widowControl w:val="0"/>
        <w:autoSpaceDE w:val="0"/>
        <w:autoSpaceDN w:val="0"/>
        <w:spacing w:before="225"/>
        <w:ind w:left="2694" w:right="3102"/>
        <w:jc w:val="center"/>
        <w:outlineLvl w:val="0"/>
        <w:rPr>
          <w:rFonts w:ascii="Tahoma" w:eastAsia="Arial" w:hAnsi="Tahoma" w:cs="Arial"/>
          <w:b/>
          <w:bCs/>
          <w:spacing w:val="-3"/>
          <w:sz w:val="24"/>
          <w:lang w:val="pt-PT" w:eastAsia="en-US"/>
        </w:rPr>
      </w:pPr>
      <w:r>
        <w:rPr>
          <w:rFonts w:ascii="Tahoma" w:eastAsia="Arial" w:hAnsi="Tahoma" w:cs="Arial"/>
          <w:b/>
          <w:bCs/>
          <w:spacing w:val="-3"/>
          <w:sz w:val="24"/>
          <w:lang w:val="pt-PT" w:eastAsia="en-US"/>
        </w:rPr>
        <w:t>ESPECIFICAÇÕES TÉCNICAS</w:t>
      </w:r>
    </w:p>
    <w:p w14:paraId="667FE621" w14:textId="4F4357EC" w:rsidR="009D7983" w:rsidRDefault="009D7983" w:rsidP="00EE1CCD">
      <w:pPr>
        <w:widowControl w:val="0"/>
        <w:autoSpaceDE w:val="0"/>
        <w:autoSpaceDN w:val="0"/>
        <w:spacing w:before="225"/>
        <w:ind w:left="3371" w:right="3102"/>
        <w:jc w:val="center"/>
        <w:outlineLvl w:val="0"/>
        <w:rPr>
          <w:rFonts w:ascii="Tahoma" w:eastAsia="Arial" w:hAnsi="Tahoma" w:cs="Arial"/>
          <w:b/>
          <w:bCs/>
          <w:sz w:val="24"/>
          <w:lang w:val="pt-PT" w:eastAsia="en-US"/>
        </w:rPr>
      </w:pPr>
      <w:r>
        <w:rPr>
          <w:rFonts w:ascii="Tahoma" w:eastAsia="Arial" w:hAnsi="Tahoma" w:cs="Arial"/>
          <w:b/>
          <w:bCs/>
          <w:sz w:val="24"/>
          <w:lang w:val="pt-PT" w:eastAsia="en-US"/>
        </w:rPr>
        <w:t>ETP, TR</w:t>
      </w:r>
    </w:p>
    <w:p w14:paraId="53AC6464" w14:textId="4C3EC606" w:rsidR="009D7983" w:rsidRPr="002E7599"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Em arquivos anexos.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58C896ED" w:rsidR="00A90907" w:rsidRDefault="00A90907" w:rsidP="00813670">
      <w:pPr>
        <w:spacing w:after="160" w:line="259" w:lineRule="auto"/>
        <w:jc w:val="center"/>
        <w:rPr>
          <w:rFonts w:eastAsia="Calibri" w:cs="Arial"/>
          <w:b/>
          <w:sz w:val="22"/>
          <w:szCs w:val="22"/>
          <w:lang w:eastAsia="en-US"/>
        </w:rPr>
      </w:pPr>
    </w:p>
    <w:p w14:paraId="2252E54E" w14:textId="77777777" w:rsidR="0050189E" w:rsidRDefault="0050189E"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03D249A4" w14:textId="77777777" w:rsidR="009D7983" w:rsidRDefault="009D7983" w:rsidP="006F022B">
      <w:pPr>
        <w:suppressAutoHyphens/>
        <w:spacing w:after="240"/>
        <w:jc w:val="center"/>
        <w:rPr>
          <w:rFonts w:ascii="Century Gothic" w:hAnsi="Century Gothic" w:cs="Arial"/>
          <w:b/>
          <w:szCs w:val="20"/>
          <w:lang w:eastAsia="ar-SA"/>
        </w:rPr>
      </w:pPr>
    </w:p>
    <w:p w14:paraId="355FC683" w14:textId="77777777" w:rsidR="009D7983" w:rsidRDefault="009D7983"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5FA9AE91"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9D7983">
        <w:rPr>
          <w:rFonts w:ascii="Century Gothic" w:hAnsi="Century Gothic" w:cs="Arial"/>
          <w:b/>
          <w:u w:val="single"/>
          <w:lang w:eastAsia="ar-SA"/>
        </w:rPr>
        <w:t>6</w:t>
      </w:r>
    </w:p>
    <w:p w14:paraId="26A3CC5D" w14:textId="56101252"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F6387C">
        <w:rPr>
          <w:rFonts w:ascii="Century Gothic" w:hAnsi="Century Gothic" w:cs="Arial"/>
          <w:b/>
          <w:lang w:eastAsia="ar-SA"/>
        </w:rPr>
        <w:t>117157/2026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3380E065" w:rsidR="00165275" w:rsidRPr="000B606A" w:rsidRDefault="009D7983" w:rsidP="00165275">
      <w:pPr>
        <w:suppressAutoHyphens/>
        <w:jc w:val="both"/>
        <w:rPr>
          <w:rFonts w:ascii="Century Gothic" w:hAnsi="Century Gothic" w:cs="Arial"/>
          <w:szCs w:val="20"/>
        </w:rPr>
      </w:pPr>
      <w:r w:rsidRPr="004F28B4">
        <w:rPr>
          <w:rFonts w:ascii="Century Gothic" w:hAnsi="Century Gothic" w:cs="Arial"/>
        </w:rPr>
        <w:t xml:space="preserve">O </w:t>
      </w:r>
      <w:r w:rsidRPr="004F28B4">
        <w:rPr>
          <w:rFonts w:ascii="Century Gothic" w:hAnsi="Century Gothic" w:cs="Arial"/>
          <w:b/>
        </w:rPr>
        <w:t>MUNICÍPIO DE ITAJAÍ</w:t>
      </w:r>
      <w:r w:rsidRPr="004F28B4">
        <w:rPr>
          <w:rFonts w:ascii="Century Gothic" w:hAnsi="Century Gothic" w:cs="Arial"/>
        </w:rPr>
        <w:t>, pessoa jurídica de direito público, sito na Rua Alberto Werner, nº 100, Vila Operária, cidade de Itajaí, Estado de Santa Catarina, inscrito no CNPJ nº 83.102.277/0001-52,</w:t>
      </w:r>
      <w:r>
        <w:rPr>
          <w:rFonts w:ascii="Century Gothic" w:hAnsi="Century Gothic" w:cs="Arial"/>
        </w:rPr>
        <w:t xml:space="preserve"> neste ato representado por sua Secretária</w:t>
      </w:r>
      <w:r w:rsidRPr="004F28B4">
        <w:rPr>
          <w:rFonts w:ascii="Century Gothic" w:hAnsi="Century Gothic" w:cs="Arial"/>
        </w:rPr>
        <w:t xml:space="preserve"> infra</w:t>
      </w:r>
      <w:r>
        <w:rPr>
          <w:rFonts w:ascii="Century Gothic" w:hAnsi="Century Gothic" w:cs="Arial"/>
        </w:rPr>
        <w:t>-</w:t>
      </w:r>
      <w:proofErr w:type="gramStart"/>
      <w:r>
        <w:rPr>
          <w:rFonts w:ascii="Century Gothic" w:hAnsi="Century Gothic" w:cs="Arial"/>
        </w:rPr>
        <w:t>assinada, doravante denominado</w:t>
      </w:r>
      <w:r w:rsidRPr="004F28B4">
        <w:rPr>
          <w:rFonts w:ascii="Century Gothic" w:hAnsi="Century Gothic" w:cs="Arial"/>
        </w:rPr>
        <w:t xml:space="preserve"> simplesmente </w:t>
      </w:r>
      <w:r w:rsidRPr="004F28B4">
        <w:rPr>
          <w:rFonts w:ascii="Century Gothic" w:hAnsi="Century Gothic" w:cs="Arial"/>
          <w:b/>
        </w:rPr>
        <w:t>CONTRATANTE</w:t>
      </w:r>
      <w:proofErr w:type="gramEnd"/>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sidR="00053BC8">
        <w:rPr>
          <w:rFonts w:ascii="Century Gothic" w:hAnsi="Century Gothic" w:cs="Arial"/>
          <w:b/>
          <w:szCs w:val="20"/>
        </w:rPr>
        <w:t>280/2026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569F1DB2" w14:textId="295E33E6" w:rsidR="00BA21F3"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50189E" w:rsidRPr="0050189E">
        <w:rPr>
          <w:rFonts w:ascii="Century Gothic" w:eastAsia="Calibri" w:hAnsi="Century Gothic" w:cs="ArialMT"/>
          <w:b/>
        </w:rPr>
        <w:t>Contratação de empresa para aquisição e instalação de toldo no Loteamento Residencial São Francisco de Assis, Município de Itajaí/SC.</w:t>
      </w:r>
    </w:p>
    <w:p w14:paraId="1DF9CC7C" w14:textId="77777777" w:rsidR="0050189E" w:rsidRPr="0039682A" w:rsidRDefault="0050189E"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2C9F5F36"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00524D66">
        <w:rPr>
          <w:rFonts w:ascii="Century Gothic" w:hAnsi="Century Gothic" w:cs="Arial"/>
          <w:b/>
          <w:lang w:eastAsia="ar-SA"/>
        </w:rPr>
        <w:t>VALOR</w:t>
      </w:r>
      <w:r w:rsidRPr="00540799">
        <w:rPr>
          <w:rFonts w:ascii="Century Gothic" w:hAnsi="Century Gothic" w:cs="Arial"/>
          <w:b/>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DD99645" w14:textId="0B3AE678"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Pr>
          <w:rFonts w:ascii="Century Gothic" w:hAnsi="Century Gothic" w:cs="Arial"/>
          <w:b/>
          <w:lang w:eastAsia="ar-SA"/>
        </w:rPr>
        <w:t>O valor do presente contrato é de R$ __________________________________</w:t>
      </w:r>
    </w:p>
    <w:p w14:paraId="6D5B09F1"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74CDC35" w14:textId="2C6D9079"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.1. O valor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1AA8BA78" w14:textId="77777777"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6064B09" w14:textId="40ACE8A8"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.2. Caso o particular na vigência do Contrato solicite pedido de reequilíbrio econômico financeiro, o mesmo deverá estar em consonância com o que dispõe a Instrução Normativa 58/2022/CGM/SEGOV, disponível no site:</w:t>
      </w:r>
    </w:p>
    <w:p w14:paraId="1F71BFDB" w14:textId="4A797003" w:rsidR="00165275"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524D66">
        <w:rPr>
          <w:rFonts w:ascii="Century Gothic" w:hAnsi="Century Gothic" w:cs="Arial"/>
          <w:lang w:eastAsia="ar-SA"/>
        </w:rPr>
        <w:t>https</w:t>
      </w:r>
      <w:proofErr w:type="gramEnd"/>
      <w:r w:rsidRPr="00524D66">
        <w:rPr>
          <w:rFonts w:ascii="Century Gothic" w:hAnsi="Century Gothic" w:cs="Arial"/>
          <w:lang w:eastAsia="ar-SA"/>
        </w:rPr>
        <w:t>://intranet2.itajai.sc.gov.br/instrucoes-normativas/instrucao-normativa/</w:t>
      </w:r>
    </w:p>
    <w:p w14:paraId="791467B7"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EDBD42A" w14:textId="32C0472B"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57704B4" w14:textId="32E6466F" w:rsidR="0050189E" w:rsidRDefault="0050189E"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728CD2A" w14:textId="466A4D6F" w:rsidR="0050189E" w:rsidRDefault="0050189E"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7297443" w14:textId="77DC97A7" w:rsidR="0050189E" w:rsidRDefault="0050189E"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4B2D49B" w14:textId="77777777" w:rsidR="0050189E" w:rsidRDefault="0050189E"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1643D09" w14:textId="77777777" w:rsidR="0006309B" w:rsidRDefault="0006309B"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D865F1A" w14:textId="77777777" w:rsidR="0006309B" w:rsidRDefault="0006309B"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0D7710B3"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0006309B" w:rsidRPr="0006309B">
        <w:rPr>
          <w:rFonts w:ascii="Century Gothic" w:hAnsi="Century Gothic" w:cs="Arial"/>
        </w:rPr>
        <w:t xml:space="preserve">O pagamento será realizado em até 30 (trinta) dias após a emissão da nota fiscal, revestida do aceite da autoridade competente e responsável pela Secretaria gestora, por meio de ordem bancária, para crédito em banco, agência e conta </w:t>
      </w:r>
      <w:proofErr w:type="gramStart"/>
      <w:r w:rsidR="0006309B" w:rsidRPr="0006309B">
        <w:rPr>
          <w:rFonts w:ascii="Century Gothic" w:hAnsi="Century Gothic" w:cs="Arial"/>
        </w:rPr>
        <w:t>corrente, indicadas pelo Contratado em sua proposta comercial</w:t>
      </w:r>
      <w:proofErr w:type="gramEnd"/>
      <w:r w:rsidRPr="007E56CD">
        <w:rPr>
          <w:rFonts w:ascii="Century Gothic" w:hAnsi="Century Gothic" w:cs="Arial"/>
        </w:rPr>
        <w:t>.</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438CCC00"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0006309B">
        <w:rPr>
          <w:rFonts w:ascii="Century Gothic" w:hAnsi="Century Gothic" w:cs="Arial"/>
        </w:rPr>
        <w:t>O Município</w:t>
      </w:r>
      <w:r w:rsidRPr="00080CFC">
        <w:rPr>
          <w:rFonts w:ascii="Century Gothic" w:hAnsi="Century Gothic" w:cs="Arial"/>
        </w:rPr>
        <w:t xml:space="preserve">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3. Não haverá, </w:t>
      </w:r>
      <w:proofErr w:type="gramStart"/>
      <w:r w:rsidRPr="004F28B4">
        <w:rPr>
          <w:rFonts w:ascii="Century Gothic" w:hAnsi="Century Gothic" w:cs="Arial"/>
        </w:rPr>
        <w:t>sob hipótese</w:t>
      </w:r>
      <w:proofErr w:type="gramEnd"/>
      <w:r w:rsidRPr="004F28B4">
        <w:rPr>
          <w:rFonts w:ascii="Century Gothic" w:hAnsi="Century Gothic" w:cs="Arial"/>
        </w:rPr>
        <w:t xml:space="preserv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5. Quando o objeto da licitação se tratar de prestação de serviços referente </w:t>
      </w:r>
      <w:proofErr w:type="gramStart"/>
      <w:r w:rsidRPr="004F28B4">
        <w:rPr>
          <w:rFonts w:ascii="Century Gothic" w:hAnsi="Century Gothic" w:cs="Arial"/>
        </w:rPr>
        <w:t>a</w:t>
      </w:r>
      <w:proofErr w:type="gramEnd"/>
      <w:r w:rsidRPr="004F28B4">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Disponível no link: </w:t>
      </w:r>
      <w:proofErr w:type="gramStart"/>
      <w:r w:rsidRPr="004F28B4">
        <w:rPr>
          <w:rFonts w:ascii="Century Gothic" w:hAnsi="Century Gothic" w:cs="Arial"/>
        </w:rPr>
        <w:t>https</w:t>
      </w:r>
      <w:proofErr w:type="gramEnd"/>
      <w:r w:rsidRPr="004F28B4">
        <w:rPr>
          <w:rFonts w:ascii="Century Gothic" w:hAnsi="Century Gothic" w:cs="Arial"/>
        </w:rPr>
        <w:t>://intranet2.itajai.sc.gov.br/instrucoes-normativas/instrucao-normativa/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D008FC" w14:textId="25C49A7A" w:rsidR="00165275" w:rsidRPr="004F28B4" w:rsidRDefault="00165275" w:rsidP="00DB76DE">
      <w:pPr>
        <w:spacing w:after="200" w:line="276" w:lineRule="auto"/>
        <w:jc w:val="both"/>
        <w:rPr>
          <w:rFonts w:ascii="Century Gothic" w:hAnsi="Century Gothic"/>
          <w:bCs/>
          <w:color w:val="FF0000"/>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9D7983">
        <w:rPr>
          <w:rFonts w:ascii="Century Gothic" w:hAnsi="Century Gothic"/>
          <w:lang w:eastAsia="ar-SA"/>
        </w:rPr>
        <w:t xml:space="preserve">Despesa orçamentária: </w:t>
      </w:r>
      <w:r w:rsidR="0050189E">
        <w:rPr>
          <w:rFonts w:ascii="Century Gothic" w:hAnsi="Century Gothic"/>
          <w:lang w:eastAsia="ar-SA"/>
        </w:rPr>
        <w:t>422</w:t>
      </w:r>
      <w:r w:rsidR="009D7983">
        <w:rPr>
          <w:rFonts w:ascii="Century Gothic" w:hAnsi="Century Gothic"/>
          <w:lang w:eastAsia="ar-SA"/>
        </w:rPr>
        <w:t xml:space="preserve"> – Secretaria de </w:t>
      </w:r>
      <w:r w:rsidR="0050189E">
        <w:rPr>
          <w:rFonts w:ascii="Century Gothic" w:hAnsi="Century Gothic"/>
          <w:lang w:eastAsia="ar-SA"/>
        </w:rPr>
        <w:t>Desenvolvimento Urbano</w:t>
      </w:r>
      <w:r w:rsidR="009D7983">
        <w:rPr>
          <w:rFonts w:ascii="Century Gothic" w:hAnsi="Century Gothic"/>
          <w:lang w:eastAsia="ar-SA"/>
        </w:rPr>
        <w:t xml:space="preserve">.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24E188D"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6.1.1. Executar o objeto contratual em conformidade com as especificações técnicas, condições de execução, prazos, níveis de qualidade e demais requisitos estabelecidos nos instrumentos que integram o presente contrato.</w:t>
      </w:r>
    </w:p>
    <w:p w14:paraId="29108C7A"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7AE9E115"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6.1.2. Manter, durante toda a execução contratual, estrutura administrativa, operacional e/ou técnica adequada e suficiente à plena execução do objeto, assegurando a continuidade e a qualidade dos serviços ou fornecimentos contratados.</w:t>
      </w:r>
    </w:p>
    <w:p w14:paraId="796CEEBE"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630FE2A3"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6.1.3. Designar representante ou preposto formalmente indicado, quando aplicável, com poderes para representar a CONTRATADA perante a Administração, receber comunicações, responder demandas e adotar providências necessárias ao fiel cumprimento do contrato.</w:t>
      </w:r>
    </w:p>
    <w:p w14:paraId="73766B8A"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210895A8"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6.1.4. Manter, durante toda a vigência contratual, todas as condições de habilitação, qualificação técnica e regularidade jurídica, fiscal, trabalhista e previdenciária exigidas no procedimento de contratação.</w:t>
      </w:r>
    </w:p>
    <w:p w14:paraId="6161FFB5"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079BAD02"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6.1.5. Fornecer todos os recursos humanos, materiais, insumos, equipamentos, veículos, ferramentas e demais meios necessários à execução integral do objeto, quando aplicável, assumindo integral responsabilidade por sua disponibilização e custeio, salvo disposição expressa em contrário no Termo de Referência.</w:t>
      </w:r>
    </w:p>
    <w:p w14:paraId="7A48C891"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55434E46"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6.1.6. Cumprir integralmente as obrigações trabalhistas, previdenciárias, fiscais, tributárias, comerciais e securitárias decorrentes da execução contratual, respondendo exclusivamente por tais encargos, nos termos da legislação vigente.</w:t>
      </w:r>
    </w:p>
    <w:p w14:paraId="121EA6FA"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3CF88C9A"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6.1.7. Responsabilizar-se integralmente por quaisquer danos causados à Administração ou a terceiros, decorrentes de ação ou omissão de seus empregados, prepostos, subcontratados ou quaisquer pessoas envolvidas na execução contratual, na forma da legislação aplicável.</w:t>
      </w:r>
    </w:p>
    <w:p w14:paraId="2636CA3C"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1EF934EB"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6.1.8. Observar e cumprir todas as normas legais, regulamentares e técnicas aplicáveis ao objeto contratado, especialmente aquelas relacionadas à segurança do trabalho, saúde ocupacional, meio ambiente e padrões técnicos exigidos.</w:t>
      </w:r>
    </w:p>
    <w:p w14:paraId="596FDC08"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335915BE"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6.1.9. Atender prontamente às solicitações, orientações e determinações da fiscalização contratual, prestando todas as informações e documentos necessários ao acompanhamento, controle e avaliação da execução do contrato.</w:t>
      </w:r>
    </w:p>
    <w:p w14:paraId="7BA3F702"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5C47F186"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 xml:space="preserve">6.1.10. Comunicar imediatamente ao CONTRATANTE qualquer fato superveniente que possa </w:t>
      </w:r>
      <w:proofErr w:type="gramStart"/>
      <w:r w:rsidRPr="0050189E">
        <w:rPr>
          <w:rFonts w:ascii="Century Gothic" w:hAnsi="Century Gothic" w:cs="Arial"/>
        </w:rPr>
        <w:t>interferir,</w:t>
      </w:r>
      <w:proofErr w:type="gramEnd"/>
      <w:r w:rsidRPr="0050189E">
        <w:rPr>
          <w:rFonts w:ascii="Century Gothic" w:hAnsi="Century Gothic" w:cs="Arial"/>
        </w:rPr>
        <w:t xml:space="preserve"> comprometer ou inviabilizar a execução contratual, total ou parcialmente.</w:t>
      </w:r>
    </w:p>
    <w:p w14:paraId="4F098DCD"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3C91CF6F"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6.1.11. Substituir, quando solicitado pela Administração e mediante justificativa fundamentada, qualquer empregado, preposto, equipamento ou recurso cuja atuação ou condição seja considerada inadequada, ineficiente ou incompatível com a execução contratual.</w:t>
      </w:r>
    </w:p>
    <w:p w14:paraId="40CFA69F"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7937FEAB"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6.1.12. Cumprir, quando aplicável, as exigências legais de reserva de cargos, inclusão social, acessibilidade ou ações afirmativas previstas na legislação vigente, bem como comprovar seu atendimento quando solicitado.</w:t>
      </w:r>
    </w:p>
    <w:p w14:paraId="7431EF50"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3AB6C061"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6.1.13. Responder pela correta execução do objeto, ainda que haja subcontratação parcial autorizada, permanecendo integralmente responsável perante a Administração.</w:t>
      </w:r>
    </w:p>
    <w:p w14:paraId="0FFF2DDF" w14:textId="77777777" w:rsidR="0050189E" w:rsidRPr="0050189E" w:rsidRDefault="0050189E" w:rsidP="0050189E">
      <w:pPr>
        <w:overflowPunct w:val="0"/>
        <w:autoSpaceDE w:val="0"/>
        <w:autoSpaceDN w:val="0"/>
        <w:adjustRightInd w:val="0"/>
        <w:contextualSpacing/>
        <w:textAlignment w:val="baseline"/>
        <w:rPr>
          <w:rFonts w:ascii="Century Gothic" w:hAnsi="Century Gothic" w:cs="Arial"/>
        </w:rPr>
      </w:pPr>
    </w:p>
    <w:p w14:paraId="7BE6E338" w14:textId="77777777" w:rsidR="0050189E" w:rsidRDefault="0050189E" w:rsidP="0050189E">
      <w:pPr>
        <w:overflowPunct w:val="0"/>
        <w:autoSpaceDE w:val="0"/>
        <w:autoSpaceDN w:val="0"/>
        <w:adjustRightInd w:val="0"/>
        <w:contextualSpacing/>
        <w:textAlignment w:val="baseline"/>
        <w:rPr>
          <w:rFonts w:ascii="Century Gothic" w:hAnsi="Century Gothic" w:cs="Arial"/>
        </w:rPr>
      </w:pPr>
      <w:r w:rsidRPr="0050189E">
        <w:rPr>
          <w:rFonts w:ascii="Century Gothic" w:hAnsi="Century Gothic" w:cs="Arial"/>
        </w:rPr>
        <w:t>6.1.14. Cumprir todas as demais obrigações previstas no Edital, no Termo de Referência e demais instrumentos integrantes do contrato, que passam a compor o presente instrumento para todos os fins.</w:t>
      </w:r>
    </w:p>
    <w:p w14:paraId="4625B6E6" w14:textId="77777777" w:rsidR="0050189E" w:rsidRDefault="0050189E" w:rsidP="0050189E">
      <w:pPr>
        <w:overflowPunct w:val="0"/>
        <w:autoSpaceDE w:val="0"/>
        <w:autoSpaceDN w:val="0"/>
        <w:adjustRightInd w:val="0"/>
        <w:contextualSpacing/>
        <w:textAlignment w:val="baseline"/>
        <w:rPr>
          <w:rFonts w:ascii="Century Gothic" w:hAnsi="Century Gothic" w:cs="Arial"/>
        </w:rPr>
      </w:pPr>
    </w:p>
    <w:p w14:paraId="053467F1" w14:textId="06AA164A" w:rsidR="00165275" w:rsidRPr="004F28B4" w:rsidRDefault="00165275" w:rsidP="0050189E">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2802E305"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6.2.1. Designar gestor e fiscais do contrato, quando exigido pela legislação, para acompanhar, fiscalizar e avaliar a execução contratual, nos termos da Lei nº 14.133/2021 e da regulamentação municipal vigente.</w:t>
      </w:r>
    </w:p>
    <w:p w14:paraId="11CC1049" w14:textId="77777777" w:rsidR="0050189E" w:rsidRPr="0050189E" w:rsidRDefault="0050189E" w:rsidP="0050189E">
      <w:pPr>
        <w:overflowPunct w:val="0"/>
        <w:autoSpaceDE w:val="0"/>
        <w:jc w:val="both"/>
        <w:rPr>
          <w:rFonts w:ascii="Century Gothic" w:hAnsi="Century Gothic" w:cs="Arial"/>
          <w:lang w:val="pt-PT" w:eastAsia="ar-SA"/>
        </w:rPr>
      </w:pPr>
    </w:p>
    <w:p w14:paraId="5C996F59"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6.2.2. Proporcionar as condições necessárias para a adequada execução do objeto, disponibilizando à CONTRATADA as informações, documentos, acessos, autorizações e demais elementos indispensáveis ao cumprimento das obrigações contratuais, quando de sua responsabilidade.</w:t>
      </w:r>
    </w:p>
    <w:p w14:paraId="05519755" w14:textId="77777777" w:rsidR="0050189E" w:rsidRPr="0050189E" w:rsidRDefault="0050189E" w:rsidP="0050189E">
      <w:pPr>
        <w:overflowPunct w:val="0"/>
        <w:autoSpaceDE w:val="0"/>
        <w:jc w:val="both"/>
        <w:rPr>
          <w:rFonts w:ascii="Century Gothic" w:hAnsi="Century Gothic" w:cs="Arial"/>
          <w:lang w:val="pt-PT" w:eastAsia="ar-SA"/>
        </w:rPr>
      </w:pPr>
    </w:p>
    <w:p w14:paraId="26273DDF"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6.2.3. Prestar os esclarecimentos e orientações que se fizerem necessários durante a execução do contrato.</w:t>
      </w:r>
    </w:p>
    <w:p w14:paraId="4A7D4B02" w14:textId="77777777" w:rsidR="0050189E" w:rsidRPr="0050189E" w:rsidRDefault="0050189E" w:rsidP="0050189E">
      <w:pPr>
        <w:overflowPunct w:val="0"/>
        <w:autoSpaceDE w:val="0"/>
        <w:jc w:val="both"/>
        <w:rPr>
          <w:rFonts w:ascii="Century Gothic" w:hAnsi="Century Gothic" w:cs="Arial"/>
          <w:lang w:val="pt-PT" w:eastAsia="ar-SA"/>
        </w:rPr>
      </w:pPr>
    </w:p>
    <w:p w14:paraId="43B37201"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6.2.4. Receber, analisar e manifestar-se sobre requerimentos, comunicações, solicitações e documentos apresentados pela CONTRATADA, observados os prazos e procedimentos aplicáveis.</w:t>
      </w:r>
    </w:p>
    <w:p w14:paraId="562967E1" w14:textId="77777777" w:rsidR="0050189E" w:rsidRPr="0050189E" w:rsidRDefault="0050189E" w:rsidP="0050189E">
      <w:pPr>
        <w:overflowPunct w:val="0"/>
        <w:autoSpaceDE w:val="0"/>
        <w:jc w:val="both"/>
        <w:rPr>
          <w:rFonts w:ascii="Century Gothic" w:hAnsi="Century Gothic" w:cs="Arial"/>
          <w:lang w:val="pt-PT" w:eastAsia="ar-SA"/>
        </w:rPr>
      </w:pPr>
    </w:p>
    <w:p w14:paraId="0D830293"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6.2.5. Comunicar formalmente à CONTRATADA quaisquer irregularidades verificadas na execução do contrato, fixando, quando cabível, prazo para sua regularização, sem prejuízo da adoção das medidas administrativas pertinentes.</w:t>
      </w:r>
    </w:p>
    <w:p w14:paraId="76068117" w14:textId="77777777" w:rsidR="0050189E" w:rsidRPr="0050189E" w:rsidRDefault="0050189E" w:rsidP="0050189E">
      <w:pPr>
        <w:overflowPunct w:val="0"/>
        <w:autoSpaceDE w:val="0"/>
        <w:jc w:val="both"/>
        <w:rPr>
          <w:rFonts w:ascii="Century Gothic" w:hAnsi="Century Gothic" w:cs="Arial"/>
          <w:lang w:val="pt-PT" w:eastAsia="ar-SA"/>
        </w:rPr>
      </w:pPr>
    </w:p>
    <w:p w14:paraId="72933854"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6.2.6. Receber o objeto na forma prevista neste contrato e no Termo de Referência, procedendo ao recebimento provisório e definitivo, quando aplicável, após a verificação da conformidade da execução.</w:t>
      </w:r>
    </w:p>
    <w:p w14:paraId="14E4DACA" w14:textId="77777777" w:rsidR="0050189E" w:rsidRPr="0050189E" w:rsidRDefault="0050189E" w:rsidP="0050189E">
      <w:pPr>
        <w:overflowPunct w:val="0"/>
        <w:autoSpaceDE w:val="0"/>
        <w:jc w:val="both"/>
        <w:rPr>
          <w:rFonts w:ascii="Century Gothic" w:hAnsi="Century Gothic" w:cs="Arial"/>
          <w:lang w:val="pt-PT" w:eastAsia="ar-SA"/>
        </w:rPr>
      </w:pPr>
    </w:p>
    <w:p w14:paraId="2AAA3CFE"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6.2.7. Efetuar os pagamentos devidos na forma, condições e prazos estabelecidos neste contrato, após a comprovação da regular execução do objeto e o cumprimento das exigências contratuais.</w:t>
      </w:r>
    </w:p>
    <w:p w14:paraId="5FF2AC4C" w14:textId="77777777" w:rsidR="0050189E" w:rsidRPr="0050189E" w:rsidRDefault="0050189E" w:rsidP="0050189E">
      <w:pPr>
        <w:overflowPunct w:val="0"/>
        <w:autoSpaceDE w:val="0"/>
        <w:jc w:val="both"/>
        <w:rPr>
          <w:rFonts w:ascii="Century Gothic" w:hAnsi="Century Gothic" w:cs="Arial"/>
          <w:lang w:val="pt-PT" w:eastAsia="ar-SA"/>
        </w:rPr>
      </w:pPr>
    </w:p>
    <w:p w14:paraId="7BC8B925"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6.2.8. Exercer o poder de fiscalização da execução contratual, podendo determinar correções, solicitar esclarecimentos, aplicar glosas, promover retenções legalmente admitidas, instaurar procedimentos administrativos e aplicar as sanções cabíveis, observados o devido processo legal, o contraditório e a ampla defesa.</w:t>
      </w:r>
    </w:p>
    <w:p w14:paraId="5E73C2F7" w14:textId="77777777" w:rsidR="0050189E" w:rsidRPr="0050189E" w:rsidRDefault="0050189E" w:rsidP="0050189E">
      <w:pPr>
        <w:overflowPunct w:val="0"/>
        <w:autoSpaceDE w:val="0"/>
        <w:jc w:val="both"/>
        <w:rPr>
          <w:rFonts w:ascii="Century Gothic" w:hAnsi="Century Gothic" w:cs="Arial"/>
          <w:lang w:val="pt-PT" w:eastAsia="ar-SA"/>
        </w:rPr>
      </w:pPr>
    </w:p>
    <w:p w14:paraId="1A0B67C2" w14:textId="77777777" w:rsidR="0050189E" w:rsidRP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6.2.9. Promover os atos necessários à alteração, prorrogação, reajuste, repactuação, reequilíbrio econômico-financeiro e extinção do contrato, quando presentes os requisitos legais e contratuais.</w:t>
      </w:r>
    </w:p>
    <w:p w14:paraId="429831C7" w14:textId="77777777" w:rsidR="0050189E" w:rsidRPr="0050189E" w:rsidRDefault="0050189E" w:rsidP="0050189E">
      <w:pPr>
        <w:overflowPunct w:val="0"/>
        <w:autoSpaceDE w:val="0"/>
        <w:jc w:val="both"/>
        <w:rPr>
          <w:rFonts w:ascii="Century Gothic" w:hAnsi="Century Gothic" w:cs="Arial"/>
          <w:lang w:val="pt-PT" w:eastAsia="ar-SA"/>
        </w:rPr>
      </w:pPr>
    </w:p>
    <w:p w14:paraId="0C182368" w14:textId="77777777" w:rsidR="0050189E" w:rsidRDefault="0050189E" w:rsidP="0050189E">
      <w:pPr>
        <w:overflowPunct w:val="0"/>
        <w:autoSpaceDE w:val="0"/>
        <w:jc w:val="both"/>
        <w:rPr>
          <w:rFonts w:ascii="Century Gothic" w:hAnsi="Century Gothic" w:cs="Arial"/>
          <w:lang w:val="pt-PT" w:eastAsia="ar-SA"/>
        </w:rPr>
      </w:pPr>
      <w:r w:rsidRPr="0050189E">
        <w:rPr>
          <w:rFonts w:ascii="Century Gothic" w:hAnsi="Century Gothic" w:cs="Arial"/>
          <w:lang w:val="pt-PT" w:eastAsia="ar-SA"/>
        </w:rPr>
        <w:t>6.2.10. Cumprir as demais obrigações previstas na Lei nº 14.133/2021, na regulamentação municipal, no Edital, no Termo de Referência e neste contrato.</w:t>
      </w:r>
    </w:p>
    <w:p w14:paraId="552AD16A" w14:textId="77777777" w:rsidR="0050189E" w:rsidRDefault="0050189E" w:rsidP="0050189E">
      <w:pPr>
        <w:overflowPunct w:val="0"/>
        <w:autoSpaceDE w:val="0"/>
        <w:jc w:val="both"/>
        <w:rPr>
          <w:rFonts w:ascii="Century Gothic" w:hAnsi="Century Gothic" w:cs="Arial"/>
          <w:lang w:val="pt-PT" w:eastAsia="ar-SA"/>
        </w:rPr>
      </w:pPr>
    </w:p>
    <w:p w14:paraId="35ED29AA" w14:textId="7C293D8A" w:rsidR="00165275" w:rsidRPr="004F28B4" w:rsidRDefault="00165275" w:rsidP="0050189E">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8. O licitante, sem prejuízo das demais cominações legais e contratuais, poderá ficar, pelo prazo de até </w:t>
      </w:r>
      <w:proofErr w:type="gramStart"/>
      <w:r w:rsidRPr="004F28B4">
        <w:rPr>
          <w:rFonts w:ascii="Century Gothic" w:hAnsi="Century Gothic" w:cs="Arial"/>
          <w:lang w:val="pt-PT" w:eastAsia="ar-SA"/>
        </w:rPr>
        <w:t>05 (cinco) anos, impedido</w:t>
      </w:r>
      <w:proofErr w:type="gramEnd"/>
      <w:r w:rsidRPr="004F28B4">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i) declarar informações falsas; </w:t>
      </w:r>
      <w:proofErr w:type="gramStart"/>
      <w:r w:rsidRPr="004F28B4">
        <w:rPr>
          <w:rFonts w:ascii="Century Gothic" w:hAnsi="Century Gothic" w:cs="Arial"/>
          <w:lang w:val="pt-PT" w:eastAsia="ar-SA"/>
        </w:rPr>
        <w:t>e</w:t>
      </w:r>
      <w:proofErr w:type="gramEnd"/>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4F28B4">
        <w:rPr>
          <w:rFonts w:ascii="Century Gothic" w:hAnsi="Century Gothic" w:cs="Arial"/>
          <w:lang w:val="pt-PT" w:eastAsia="ar-SA"/>
        </w:rPr>
        <w:t>as</w:t>
      </w:r>
      <w:proofErr w:type="gramEnd"/>
      <w:r w:rsidRPr="004F28B4">
        <w:rPr>
          <w:rFonts w:ascii="Century Gothic" w:hAnsi="Century Gothic" w:cs="Arial"/>
          <w:lang w:val="pt-PT" w:eastAsia="ar-SA"/>
        </w:rPr>
        <w:t xml:space="preserve">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4F28B4">
        <w:rPr>
          <w:rFonts w:ascii="Century Gothic" w:hAnsi="Century Gothic" w:cs="Arial"/>
          <w:lang w:eastAsia="ar-SA"/>
        </w:rPr>
        <w:t>da Contratada fornecer</w:t>
      </w:r>
      <w:proofErr w:type="gramEnd"/>
      <w:r w:rsidRPr="004F28B4">
        <w:rPr>
          <w:rFonts w:ascii="Century Gothic" w:hAnsi="Century Gothic" w:cs="Arial"/>
          <w:lang w:eastAsia="ar-SA"/>
        </w:rPr>
        <w:t>,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6FE3D0E4" w14:textId="33A870DA" w:rsidR="00730810" w:rsidRPr="00730810" w:rsidRDefault="00165275" w:rsidP="000B606A">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proofErr w:type="gramStart"/>
      <w:r w:rsidRPr="00080CFC">
        <w:rPr>
          <w:rFonts w:ascii="Century Gothic" w:hAnsi="Century Gothic" w:cs="Arial"/>
        </w:rPr>
        <w:t xml:space="preserve"> </w:t>
      </w:r>
      <w:r w:rsidRPr="00B46B0F">
        <w:rPr>
          <w:rFonts w:ascii="Century Gothic" w:hAnsi="Century Gothic" w:cs="Arial"/>
        </w:rPr>
        <w:t xml:space="preserve"> </w:t>
      </w:r>
      <w:proofErr w:type="gramEnd"/>
      <w:r w:rsidR="009D7983" w:rsidRPr="009D7983">
        <w:rPr>
          <w:rFonts w:ascii="Century Gothic" w:hAnsi="Century Gothic" w:cs="Arial"/>
        </w:rPr>
        <w:t xml:space="preserve">O contrato terá vigência a partir de sua assinatura pelo prazo de </w:t>
      </w:r>
      <w:r w:rsidR="0004405B">
        <w:rPr>
          <w:rFonts w:ascii="Century Gothic" w:hAnsi="Century Gothic" w:cs="Arial"/>
        </w:rPr>
        <w:t>12 (doze)</w:t>
      </w:r>
      <w:r w:rsidR="009D7983" w:rsidRPr="009D7983">
        <w:rPr>
          <w:rFonts w:ascii="Century Gothic" w:hAnsi="Century Gothic" w:cs="Arial"/>
        </w:rPr>
        <w:t xml:space="preserve"> </w:t>
      </w:r>
      <w:r w:rsidR="0006309B">
        <w:rPr>
          <w:rFonts w:ascii="Century Gothic" w:hAnsi="Century Gothic" w:cs="Arial"/>
        </w:rPr>
        <w:t>meses</w:t>
      </w:r>
      <w:r w:rsidR="00730810" w:rsidRPr="00730810">
        <w:rPr>
          <w:rFonts w:ascii="Century Gothic" w:hAnsi="Century Gothic" w:cs="Arial"/>
        </w:rPr>
        <w:t>.</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347F07CC" w14:textId="77777777"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2C3590E"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GESTOR DO CONTRATO</w:t>
      </w:r>
    </w:p>
    <w:p w14:paraId="1B3C1D4B"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Nome:</w:t>
      </w:r>
      <w:r w:rsidRPr="009C31E0">
        <w:rPr>
          <w:rFonts w:ascii="Century Gothic" w:hAnsi="Century Gothic" w:cs="Arial"/>
          <w:lang w:eastAsia="ar-SA"/>
        </w:rPr>
        <w:tab/>
        <w:t xml:space="preserve">João Paulo </w:t>
      </w:r>
      <w:proofErr w:type="spellStart"/>
      <w:r w:rsidRPr="009C31E0">
        <w:rPr>
          <w:rFonts w:ascii="Century Gothic" w:hAnsi="Century Gothic" w:cs="Arial"/>
          <w:lang w:eastAsia="ar-SA"/>
        </w:rPr>
        <w:t>Kowalsky</w:t>
      </w:r>
      <w:proofErr w:type="spellEnd"/>
    </w:p>
    <w:p w14:paraId="6C3C8A5B"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Cargo:</w:t>
      </w:r>
      <w:r w:rsidRPr="009C31E0">
        <w:rPr>
          <w:rFonts w:ascii="Century Gothic" w:hAnsi="Century Gothic" w:cs="Arial"/>
          <w:lang w:eastAsia="ar-SA"/>
        </w:rPr>
        <w:tab/>
        <w:t>Secretário Municipal de Desenvolvimento Urbano e Habitação</w:t>
      </w:r>
    </w:p>
    <w:p w14:paraId="6994BA2B"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Matrícula:</w:t>
      </w:r>
      <w:r w:rsidRPr="009C31E0">
        <w:rPr>
          <w:rFonts w:ascii="Century Gothic" w:hAnsi="Century Gothic" w:cs="Arial"/>
          <w:lang w:eastAsia="ar-SA"/>
        </w:rPr>
        <w:tab/>
        <w:t>XXXXXXXX</w:t>
      </w:r>
    </w:p>
    <w:p w14:paraId="09B7003B"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E-mail:</w:t>
      </w:r>
      <w:r w:rsidRPr="009C31E0">
        <w:rPr>
          <w:rFonts w:ascii="Century Gothic" w:hAnsi="Century Gothic" w:cs="Arial"/>
          <w:lang w:eastAsia="ar-SA"/>
        </w:rPr>
        <w:tab/>
        <w:t xml:space="preserve">joao.kowalsky@itajai.sc.gov.br </w:t>
      </w:r>
    </w:p>
    <w:p w14:paraId="4C908D88"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09279CA"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 xml:space="preserve">- Fiscal Administrativo do contrato: </w:t>
      </w:r>
    </w:p>
    <w:p w14:paraId="6E571CFC"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FISCAL ADMINISTRATIVO DO CONTRATO</w:t>
      </w:r>
    </w:p>
    <w:p w14:paraId="1EFFF140"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Nome:</w:t>
      </w:r>
      <w:r w:rsidRPr="009C31E0">
        <w:rPr>
          <w:rFonts w:ascii="Century Gothic" w:hAnsi="Century Gothic" w:cs="Arial"/>
          <w:lang w:eastAsia="ar-SA"/>
        </w:rPr>
        <w:tab/>
        <w:t xml:space="preserve">Dante de Miranda </w:t>
      </w:r>
      <w:proofErr w:type="spellStart"/>
      <w:r w:rsidRPr="009C31E0">
        <w:rPr>
          <w:rFonts w:ascii="Century Gothic" w:hAnsi="Century Gothic" w:cs="Arial"/>
          <w:lang w:eastAsia="ar-SA"/>
        </w:rPr>
        <w:t>Gervasi</w:t>
      </w:r>
      <w:proofErr w:type="spellEnd"/>
    </w:p>
    <w:p w14:paraId="5BD6E7E9"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Cargo:</w:t>
      </w:r>
      <w:r w:rsidRPr="009C31E0">
        <w:rPr>
          <w:rFonts w:ascii="Century Gothic" w:hAnsi="Century Gothic" w:cs="Arial"/>
          <w:lang w:eastAsia="ar-SA"/>
        </w:rPr>
        <w:tab/>
        <w:t>Diretor executivo</w:t>
      </w:r>
    </w:p>
    <w:p w14:paraId="5E8BB04E"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Matrícula:</w:t>
      </w:r>
      <w:r w:rsidRPr="009C31E0">
        <w:rPr>
          <w:rFonts w:ascii="Century Gothic" w:hAnsi="Century Gothic" w:cs="Arial"/>
          <w:lang w:eastAsia="ar-SA"/>
        </w:rPr>
        <w:tab/>
        <w:t>2687401</w:t>
      </w:r>
    </w:p>
    <w:p w14:paraId="489A6E08" w14:textId="136072B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E-mail:</w:t>
      </w:r>
      <w:r w:rsidRPr="009C31E0">
        <w:rPr>
          <w:rFonts w:ascii="Century Gothic" w:hAnsi="Century Gothic" w:cs="Arial"/>
          <w:lang w:eastAsia="ar-SA"/>
        </w:rPr>
        <w:tab/>
        <w:t xml:space="preserve">dante.gervasi@itajai.sc.gov.br </w:t>
      </w:r>
      <w:r w:rsidRPr="009C31E0">
        <w:rPr>
          <w:rFonts w:ascii="Century Gothic" w:hAnsi="Century Gothic" w:cs="Arial"/>
          <w:lang w:eastAsia="ar-SA"/>
        </w:rPr>
        <w:cr/>
      </w:r>
    </w:p>
    <w:p w14:paraId="677BFB40"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 Fiscal Técnico do contrato:</w:t>
      </w:r>
    </w:p>
    <w:p w14:paraId="1A62B7FE"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FISCAL TÉCNICO DO CONTRATO</w:t>
      </w:r>
    </w:p>
    <w:p w14:paraId="58395AC5"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Nome:</w:t>
      </w:r>
      <w:r w:rsidRPr="009C31E0">
        <w:rPr>
          <w:rFonts w:ascii="Century Gothic" w:hAnsi="Century Gothic" w:cs="Arial"/>
          <w:lang w:eastAsia="ar-SA"/>
        </w:rPr>
        <w:tab/>
        <w:t>Janete de Fátima Vargas</w:t>
      </w:r>
    </w:p>
    <w:p w14:paraId="2B5C2D0E"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Cargo:</w:t>
      </w:r>
      <w:r w:rsidRPr="009C31E0">
        <w:rPr>
          <w:rFonts w:ascii="Century Gothic" w:hAnsi="Century Gothic" w:cs="Arial"/>
          <w:lang w:eastAsia="ar-SA"/>
        </w:rPr>
        <w:tab/>
        <w:t>Assistente Social</w:t>
      </w:r>
    </w:p>
    <w:p w14:paraId="0A3944BC" w14:textId="77777777" w:rsidR="009C31E0" w:rsidRPr="009C31E0"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Matrícula:</w:t>
      </w:r>
      <w:r w:rsidRPr="009C31E0">
        <w:rPr>
          <w:rFonts w:ascii="Century Gothic" w:hAnsi="Century Gothic" w:cs="Arial"/>
          <w:lang w:eastAsia="ar-SA"/>
        </w:rPr>
        <w:tab/>
        <w:t>1576001</w:t>
      </w:r>
    </w:p>
    <w:p w14:paraId="30FBC0A8" w14:textId="520EA12F" w:rsidR="0006309B" w:rsidRDefault="009C31E0" w:rsidP="009C31E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C31E0">
        <w:rPr>
          <w:rFonts w:ascii="Century Gothic" w:hAnsi="Century Gothic" w:cs="Arial"/>
          <w:lang w:eastAsia="ar-SA"/>
        </w:rPr>
        <w:t>E-mail:</w:t>
      </w:r>
      <w:r w:rsidRPr="009C31E0">
        <w:rPr>
          <w:rFonts w:ascii="Century Gothic" w:hAnsi="Century Gothic" w:cs="Arial"/>
          <w:lang w:eastAsia="ar-SA"/>
        </w:rPr>
        <w:tab/>
        <w:t xml:space="preserve">habsocial@itajai.sc.gov.br </w:t>
      </w:r>
      <w:r w:rsidRPr="009C31E0">
        <w:rPr>
          <w:rFonts w:ascii="Century Gothic" w:hAnsi="Century Gothic" w:cs="Arial"/>
          <w:lang w:eastAsia="ar-SA"/>
        </w:rPr>
        <w:cr/>
      </w: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4F28B4">
        <w:rPr>
          <w:rFonts w:ascii="Century Gothic" w:hAnsi="Century Gothic" w:cs="Arial"/>
          <w:lang w:eastAsia="ar-SA"/>
        </w:rPr>
        <w:t>quais obrigatoriamente indicado</w:t>
      </w:r>
      <w:proofErr w:type="gramEnd"/>
      <w:r w:rsidRPr="004F28B4">
        <w:rPr>
          <w:rFonts w:ascii="Century Gothic" w:hAnsi="Century Gothic" w:cs="Arial"/>
          <w:lang w:eastAsia="ar-SA"/>
        </w:rPr>
        <w:t xml:space="preserve">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4F28B4">
        <w:rPr>
          <w:rFonts w:ascii="Century Gothic" w:hAnsi="Century Gothic" w:cs="Arial"/>
          <w:lang w:eastAsia="ar-SA"/>
        </w:rPr>
        <w:t>a</w:t>
      </w:r>
      <w:proofErr w:type="gramEnd"/>
      <w:r w:rsidRPr="004F28B4">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w:t>
      </w:r>
      <w:proofErr w:type="gramStart"/>
      <w:r w:rsidRPr="004F28B4">
        <w:rPr>
          <w:rFonts w:ascii="Century Gothic" w:hAnsi="Century Gothic" w:cs="Arial"/>
          <w:lang w:eastAsia="ar-SA"/>
        </w:rPr>
        <w:t>obrigada a aceitar nas mesmas</w:t>
      </w:r>
      <w:proofErr w:type="gramEnd"/>
      <w:r w:rsidRPr="004F28B4">
        <w:rPr>
          <w:rFonts w:ascii="Century Gothic" w:hAnsi="Century Gothic" w:cs="Arial"/>
          <w:lang w:eastAsia="ar-SA"/>
        </w:rPr>
        <w:t xml:space="preserve">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 xml:space="preserve">O Contrato poderá ser rescindido caso ocorram quaisquer dos fatos elencados nos Artigos 137 </w:t>
      </w:r>
      <w:proofErr w:type="gramStart"/>
      <w:r w:rsidRPr="004F28B4">
        <w:rPr>
          <w:rFonts w:ascii="Century Gothic" w:hAnsi="Century Gothic" w:cs="Calibri"/>
          <w:lang w:eastAsia="ar-SA"/>
        </w:rPr>
        <w:t>ao 139</w:t>
      </w:r>
      <w:proofErr w:type="gramEnd"/>
      <w:r w:rsidRPr="004F28B4">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2A3CFD">
        <w:rPr>
          <w:rFonts w:ascii="Century Gothic" w:hAnsi="Century Gothic" w:cs="Arial"/>
          <w:lang w:eastAsia="ar-SA"/>
        </w:rPr>
        <w:t>a todo momento</w:t>
      </w:r>
      <w:proofErr w:type="gramEnd"/>
      <w:r w:rsidRPr="002A3CFD">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w:t>
      </w:r>
      <w:proofErr w:type="gramStart"/>
      <w:r w:rsidRPr="004F28B4">
        <w:rPr>
          <w:rFonts w:ascii="Century Gothic" w:hAnsi="Century Gothic" w:cs="Arial"/>
          <w:lang w:eastAsia="ar-SA"/>
        </w:rPr>
        <w:t>seja,</w:t>
      </w:r>
      <w:proofErr w:type="gramEnd"/>
      <w:r w:rsidRPr="004F28B4">
        <w:rPr>
          <w:rFonts w:ascii="Century Gothic" w:hAnsi="Century Gothic" w:cs="Arial"/>
          <w:lang w:eastAsia="ar-SA"/>
        </w:rPr>
        <w:t xml:space="preserve">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sectPr w:rsidR="00165275" w:rsidRPr="003141FA"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7BD5A" w14:textId="77777777" w:rsidR="00A03372" w:rsidRDefault="00A03372" w:rsidP="00805244">
      <w:r>
        <w:separator/>
      </w:r>
    </w:p>
  </w:endnote>
  <w:endnote w:type="continuationSeparator" w:id="0">
    <w:p w14:paraId="5DDEBC3D" w14:textId="77777777" w:rsidR="00A03372" w:rsidRDefault="00A03372" w:rsidP="00805244">
      <w:r>
        <w:continuationSeparator/>
      </w:r>
    </w:p>
  </w:endnote>
  <w:endnote w:type="continuationNotice" w:id="1">
    <w:p w14:paraId="1FCD43C4" w14:textId="77777777" w:rsidR="00A03372" w:rsidRDefault="00A03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362617F1"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53BC8" w:rsidRPr="00053BC8">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362617F1"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53BC8" w:rsidRPr="00053BC8">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053BC8"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0C50198E"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53BC8" w:rsidRPr="00053BC8">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0C50198E"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53BC8" w:rsidRPr="00053BC8">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053BC8"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A92CD03"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53BC8" w:rsidRPr="00053BC8">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A92CD03"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53BC8" w:rsidRPr="00053BC8">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69CEC" w14:textId="77777777" w:rsidR="00A03372" w:rsidRDefault="00A03372" w:rsidP="00805244">
      <w:r>
        <w:separator/>
      </w:r>
    </w:p>
  </w:footnote>
  <w:footnote w:type="continuationSeparator" w:id="0">
    <w:p w14:paraId="132BD4CA" w14:textId="77777777" w:rsidR="00A03372" w:rsidRDefault="00A03372" w:rsidP="00805244">
      <w:r>
        <w:continuationSeparator/>
      </w:r>
    </w:p>
  </w:footnote>
  <w:footnote w:type="continuationNotice" w:id="1">
    <w:p w14:paraId="7161A041" w14:textId="77777777" w:rsidR="00A03372" w:rsidRDefault="00A033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405B"/>
    <w:rsid w:val="000453AB"/>
    <w:rsid w:val="00047934"/>
    <w:rsid w:val="0005189C"/>
    <w:rsid w:val="00052B60"/>
    <w:rsid w:val="00053BC8"/>
    <w:rsid w:val="00055A84"/>
    <w:rsid w:val="0006309B"/>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189E"/>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D766E"/>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31E0"/>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3372"/>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1CCD"/>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424"/>
    <w:rsid w:val="00F53754"/>
    <w:rsid w:val="00F555D4"/>
    <w:rsid w:val="00F62486"/>
    <w:rsid w:val="00F6264F"/>
    <w:rsid w:val="00F6387C"/>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terms/"/>
    <ds:schemaRef ds:uri="http://schemas.microsoft.com/office/2006/metadata/properties"/>
    <ds:schemaRef ds:uri="http://schemas.microsoft.com/office/2006/documentManagement/types"/>
    <ds:schemaRef ds:uri="http://purl.org/dc/elements/1.1/"/>
    <ds:schemaRef ds:uri="8ce77f6a-f1fb-45c7-a4e1-13af6ce189a7"/>
    <ds:schemaRef ds:uri="http://schemas.microsoft.com/office/infopath/2007/PartnerControls"/>
    <ds:schemaRef ds:uri="http://schemas.openxmlformats.org/package/2006/metadata/core-properties"/>
    <ds:schemaRef ds:uri="feb27506-d0cb-4764-903f-1304ed79efc7"/>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C4F53969-56D8-46ED-95B7-04F95EE3C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8503</Words>
  <Characters>45919</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54314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2026-07-21T11:08:00Z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